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Titel</w:t>
      </w:r>
      <w:r w:rsidRPr="001F0AF5">
        <w:rPr>
          <w:i/>
          <w:iCs/>
          <w:sz w:val="20"/>
          <w:szCs w:val="20"/>
        </w:rPr>
        <w:t>:</w:t>
      </w:r>
    </w:p>
    <w:p w:rsidR="00857274" w:rsidRPr="001F0AF5" w:rsidRDefault="00857274" w:rsidP="004509C8">
      <w:pPr>
        <w:pStyle w:val="Default"/>
        <w:rPr>
          <w:sz w:val="20"/>
          <w:szCs w:val="20"/>
        </w:rPr>
      </w:pPr>
    </w:p>
    <w:p w:rsidR="004509C8" w:rsidRPr="001F0AF5" w:rsidRDefault="00035A36" w:rsidP="00857274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Speeltoestellen </w:t>
      </w:r>
      <w:r w:rsidR="007D72E8">
        <w:rPr>
          <w:sz w:val="20"/>
          <w:szCs w:val="20"/>
        </w:rPr>
        <w:t>Barendrecht</w:t>
      </w:r>
      <w:r>
        <w:rPr>
          <w:sz w:val="20"/>
          <w:szCs w:val="20"/>
        </w:rPr>
        <w:t>.</w:t>
      </w:r>
    </w:p>
    <w:p w:rsidR="00641111" w:rsidRDefault="00641111" w:rsidP="004509C8">
      <w:pPr>
        <w:pStyle w:val="Default"/>
        <w:rPr>
          <w:b/>
          <w:i/>
          <w:iCs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Omschrijving: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641111" w:rsidRDefault="00641111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In deze dataset zijn de </w:t>
      </w:r>
      <w:r w:rsidR="00035A36">
        <w:rPr>
          <w:sz w:val="20"/>
          <w:szCs w:val="20"/>
        </w:rPr>
        <w:t xml:space="preserve">speeltoestellen </w:t>
      </w:r>
      <w:r>
        <w:rPr>
          <w:sz w:val="20"/>
          <w:szCs w:val="20"/>
        </w:rPr>
        <w:t>ontsloten die in</w:t>
      </w:r>
      <w:r w:rsidR="00483A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beheer zijn bij de gemeente </w:t>
      </w:r>
      <w:r w:rsidR="007D72E8">
        <w:rPr>
          <w:sz w:val="20"/>
          <w:szCs w:val="20"/>
        </w:rPr>
        <w:t>Barendrecht</w:t>
      </w:r>
      <w:r>
        <w:rPr>
          <w:sz w:val="20"/>
          <w:szCs w:val="20"/>
        </w:rPr>
        <w:t xml:space="preserve">. 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Onderwerp: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3118EE" w:rsidRDefault="003118EE" w:rsidP="003118EE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Civiele structuren</w:t>
      </w:r>
      <w:r w:rsidRPr="001F0AF5">
        <w:rPr>
          <w:sz w:val="20"/>
          <w:szCs w:val="20"/>
        </w:rPr>
        <w:t xml:space="preserve"> </w:t>
      </w:r>
      <w:bookmarkStart w:id="0" w:name="_GoBack"/>
      <w:bookmarkEnd w:id="0"/>
    </w:p>
    <w:p w:rsidR="001F0AF5" w:rsidRPr="001F0AF5" w:rsidRDefault="001F0AF5" w:rsidP="001F0AF5">
      <w:pPr>
        <w:pStyle w:val="Default"/>
        <w:spacing w:after="95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Trefwoorden:</w:t>
      </w:r>
    </w:p>
    <w:p w:rsidR="001F0AF5" w:rsidRPr="001F0AF5" w:rsidRDefault="001F0AF5" w:rsidP="004509C8">
      <w:pPr>
        <w:pStyle w:val="Default"/>
        <w:spacing w:after="96"/>
        <w:rPr>
          <w:sz w:val="20"/>
          <w:szCs w:val="20"/>
        </w:rPr>
      </w:pPr>
    </w:p>
    <w:p w:rsidR="00035A36" w:rsidRPr="00035A36" w:rsidRDefault="00035A36" w:rsidP="00035A36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Speeltoestellen, beheer, gemeente, </w:t>
      </w:r>
      <w:r w:rsidR="007D72E8">
        <w:rPr>
          <w:sz w:val="20"/>
          <w:szCs w:val="20"/>
        </w:rPr>
        <w:t>Barendrecht.</w:t>
      </w:r>
    </w:p>
    <w:p w:rsidR="00641111" w:rsidRPr="00641111" w:rsidRDefault="00641111" w:rsidP="00641111">
      <w:pPr>
        <w:pStyle w:val="Default"/>
        <w:spacing w:after="96"/>
        <w:ind w:left="360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Beschrijving herkomst: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4509C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Data afkomstig uit beheersysteem voor </w:t>
      </w:r>
      <w:r w:rsidR="00035A36">
        <w:rPr>
          <w:sz w:val="20"/>
          <w:szCs w:val="20"/>
        </w:rPr>
        <w:t>Speeltoestellen</w:t>
      </w:r>
      <w:r>
        <w:rPr>
          <w:sz w:val="20"/>
          <w:szCs w:val="20"/>
        </w:rPr>
        <w:t>.</w:t>
      </w:r>
    </w:p>
    <w:p w:rsidR="001F0AF5" w:rsidRPr="001F0AF5" w:rsidRDefault="001F0AF5" w:rsidP="001F0AF5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Gebied</w:t>
      </w:r>
      <w:r w:rsidRPr="001F0AF5">
        <w:rPr>
          <w:i/>
          <w:iCs/>
          <w:sz w:val="20"/>
          <w:szCs w:val="20"/>
        </w:rPr>
        <w:t>:</w:t>
      </w:r>
      <w:r w:rsidR="001F0AF5" w:rsidRPr="001F0AF5">
        <w:rPr>
          <w:i/>
          <w:iCs/>
          <w:sz w:val="20"/>
          <w:szCs w:val="20"/>
        </w:rPr>
        <w:br/>
      </w: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Gemeente </w:t>
      </w:r>
      <w:r w:rsidR="007D72E8">
        <w:rPr>
          <w:sz w:val="20"/>
          <w:szCs w:val="20"/>
        </w:rPr>
        <w:t>Barendrecht.</w:t>
      </w:r>
    </w:p>
    <w:p w:rsidR="004509C8" w:rsidRPr="001F0AF5" w:rsidRDefault="004509C8" w:rsidP="004509C8">
      <w:pPr>
        <w:rPr>
          <w:rFonts w:ascii="Arial" w:hAnsi="Arial" w:cs="Arial"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Open data licentie: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F0AF5">
        <w:rPr>
          <w:sz w:val="20"/>
          <w:szCs w:val="20"/>
        </w:rPr>
        <w:t>C</w:t>
      </w:r>
      <w:r w:rsidR="004509C8" w:rsidRPr="001F0AF5">
        <w:rPr>
          <w:sz w:val="20"/>
          <w:szCs w:val="20"/>
        </w:rPr>
        <w:t>reativecommonszero.</w:t>
      </w:r>
      <w:r>
        <w:rPr>
          <w:sz w:val="20"/>
          <w:szCs w:val="20"/>
        </w:rPr>
        <w:t xml:space="preserve"> CC0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Schaal: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: 100 tot 1 : 25.000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Afbeelding</w:t>
      </w:r>
      <w:r w:rsidRPr="001F0AF5">
        <w:rPr>
          <w:i/>
          <w:iCs/>
          <w:sz w:val="20"/>
          <w:szCs w:val="20"/>
        </w:rPr>
        <w:t>:</w:t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4509C8" w:rsidRPr="001F0AF5" w:rsidRDefault="00035A36" w:rsidP="004509C8">
      <w:pPr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637F9853" wp14:editId="5687AC89">
            <wp:extent cx="3290844" cy="2886075"/>
            <wp:effectExtent l="0" t="0" r="508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4564" t="28289" b="20449"/>
                    <a:stretch/>
                  </pic:blipFill>
                  <pic:spPr bwMode="auto">
                    <a:xfrm>
                      <a:off x="0" y="0"/>
                      <a:ext cx="3293860" cy="288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1111">
        <w:rPr>
          <w:rFonts w:ascii="Arial" w:hAnsi="Arial" w:cs="Arial"/>
          <w:noProof/>
          <w:color w:val="000000"/>
          <w:sz w:val="20"/>
          <w:szCs w:val="20"/>
          <w:lang w:eastAsia="nl-NL"/>
        </w:rPr>
        <w:t xml:space="preserve"> </w:t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sectPr w:rsidR="001F0AF5" w:rsidRPr="001F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2E0C"/>
    <w:multiLevelType w:val="hybridMultilevel"/>
    <w:tmpl w:val="6A76C514"/>
    <w:lvl w:ilvl="0" w:tplc="78D29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6"/>
    <w:rsid w:val="00035A36"/>
    <w:rsid w:val="001F0AF5"/>
    <w:rsid w:val="003118EE"/>
    <w:rsid w:val="00326596"/>
    <w:rsid w:val="004509C8"/>
    <w:rsid w:val="00483A8E"/>
    <w:rsid w:val="00641111"/>
    <w:rsid w:val="007D72E8"/>
    <w:rsid w:val="00857274"/>
    <w:rsid w:val="008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FB29"/>
  <w15:chartTrackingRefBased/>
  <w15:docId w15:val="{73657D01-D0A3-4518-BE59-A133C8D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0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388</Characters>
  <Application>Microsoft Office Word</Application>
  <DocSecurity>0</DocSecurity>
  <Lines>3</Lines>
  <Paragraphs>1</Paragraphs>
  <ScaleCrop>false</ScaleCrop>
  <Company>BAR organisatie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Rowalt Kannekens</dc:creator>
  <cp:keywords/>
  <dc:description/>
  <cp:lastModifiedBy>Rowalt Kannekens</cp:lastModifiedBy>
  <cp:revision>9</cp:revision>
  <dcterms:created xsi:type="dcterms:W3CDTF">2018-11-27T15:04:00Z</dcterms:created>
  <dcterms:modified xsi:type="dcterms:W3CDTF">2019-02-08T12:51:00Z</dcterms:modified>
</cp:coreProperties>
</file>